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E" w:rsidRPr="00525B1E" w:rsidRDefault="00525B1E" w:rsidP="00525B1E">
      <w:pPr>
        <w:pStyle w:val="AralkYok"/>
        <w:jc w:val="center"/>
        <w:rPr>
          <w:b/>
        </w:rPr>
      </w:pPr>
      <w:r w:rsidRPr="00525B1E">
        <w:rPr>
          <w:b/>
        </w:rPr>
        <w:t xml:space="preserve">TÜRKİYE </w:t>
      </w:r>
      <w:r w:rsidR="00701EE3">
        <w:rPr>
          <w:b/>
        </w:rPr>
        <w:t>GÜREŞ</w:t>
      </w:r>
      <w:r w:rsidRPr="00525B1E">
        <w:rPr>
          <w:b/>
        </w:rPr>
        <w:t>FEDERASYONU YÖNETİM KURULU</w:t>
      </w:r>
    </w:p>
    <w:p w:rsidR="00525B1E" w:rsidRPr="00525B1E" w:rsidRDefault="00701EE3" w:rsidP="00525B1E">
      <w:pPr>
        <w:pStyle w:val="AralkYok"/>
        <w:jc w:val="center"/>
        <w:rPr>
          <w:b/>
        </w:rPr>
      </w:pPr>
      <w:r>
        <w:rPr>
          <w:b/>
        </w:rPr>
        <w:t>09</w:t>
      </w:r>
      <w:r w:rsidR="00525B1E" w:rsidRPr="00525B1E">
        <w:rPr>
          <w:b/>
        </w:rPr>
        <w:t>.</w:t>
      </w:r>
      <w:r>
        <w:rPr>
          <w:b/>
        </w:rPr>
        <w:t>04</w:t>
      </w:r>
      <w:r w:rsidR="00525B1E" w:rsidRPr="00525B1E">
        <w:rPr>
          <w:b/>
        </w:rPr>
        <w:t>.201</w:t>
      </w:r>
      <w:r>
        <w:rPr>
          <w:b/>
        </w:rPr>
        <w:t>5</w:t>
      </w:r>
      <w:r w:rsidR="00D83210">
        <w:rPr>
          <w:b/>
        </w:rPr>
        <w:t>-12.11</w:t>
      </w:r>
      <w:r w:rsidR="00525B1E" w:rsidRPr="00525B1E">
        <w:rPr>
          <w:b/>
        </w:rPr>
        <w:t>.2016 FALİYET RAPORU</w:t>
      </w:r>
    </w:p>
    <w:p w:rsidR="00525B1E" w:rsidRPr="005D4F95" w:rsidRDefault="00525B1E" w:rsidP="00525B1E"/>
    <w:p w:rsidR="00525B1E" w:rsidRPr="005D4F95" w:rsidRDefault="00701EE3" w:rsidP="00525B1E">
      <w:pPr>
        <w:tabs>
          <w:tab w:val="left" w:pos="6210"/>
        </w:tabs>
        <w:jc w:val="both"/>
      </w:pPr>
      <w:r>
        <w:t>08</w:t>
      </w:r>
      <w:r w:rsidR="00525B1E" w:rsidRPr="005D4F95">
        <w:t>.</w:t>
      </w:r>
      <w:r>
        <w:t>04</w:t>
      </w:r>
      <w:r w:rsidR="00525B1E" w:rsidRPr="005D4F95">
        <w:t>.201</w:t>
      </w:r>
      <w:r>
        <w:t>5</w:t>
      </w:r>
      <w:r w:rsidR="00525B1E" w:rsidRPr="005D4F95">
        <w:t xml:space="preserve"> tarihinde Olağan</w:t>
      </w:r>
      <w:r>
        <w:t>üstü</w:t>
      </w:r>
      <w:r w:rsidR="00525B1E" w:rsidRPr="005D4F95">
        <w:t xml:space="preserve"> Genel Kurulumuz Ankara yapılmış</w:t>
      </w:r>
      <w:r w:rsidR="000C6B60">
        <w:t xml:space="preserve">tır. Federasyon Başkanlığına Musa AYDIN seçilmiştir. </w:t>
      </w:r>
      <w:r w:rsidR="00D83210">
        <w:t xml:space="preserve"> 09</w:t>
      </w:r>
      <w:r w:rsidR="00525B1E" w:rsidRPr="005D4F95">
        <w:t>.</w:t>
      </w:r>
      <w:r w:rsidR="00D83210">
        <w:t>04.2015-12</w:t>
      </w:r>
      <w:r w:rsidR="000C6B60">
        <w:t>.11</w:t>
      </w:r>
      <w:r w:rsidR="00525B1E" w:rsidRPr="005D4F95">
        <w:t>.2016 tarihleri arası kapsayan süre içinde federasyonumuzca gerçekleştiri</w:t>
      </w:r>
      <w:r w:rsidR="00BC0F46">
        <w:t>le</w:t>
      </w:r>
      <w:r w:rsidR="00525B1E" w:rsidRPr="005D4F95">
        <w:t>n faaliyetlerle ilgili bilgiler şu şekildedir;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33"/>
        <w:gridCol w:w="2500"/>
        <w:gridCol w:w="2367"/>
      </w:tblGrid>
      <w:tr w:rsidR="00576146" w:rsidRPr="00576146" w:rsidTr="00F31F62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6146" w:rsidRPr="00576146" w:rsidRDefault="00576146" w:rsidP="00576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YURTİÇİ FAALİYETLER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GR.SRB. LİGE TERFİ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BALIKESİR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25-26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16-21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28-31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28-31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28-31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05-09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İPTAL EDİLEN LİGLER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ÇORUM-ÇANKIRI-MANİSA-SİVAS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05-09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05-09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12-18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12-18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21-25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01-02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01-02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03-06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01-02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GR.SRB. SÜPER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09-10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2. LİGE TERFİ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AKSARAY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10-16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MUHTELİF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10-16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 VE 2. LİG  FİNAL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SAKARYA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17-20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1. LİG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ISPARTA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21-24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LİG KLASMAN YILDIZLAR 2. LİG FİNAL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21-24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ERKEK SERBEST GÜREŞ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ERZİNCAN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16-18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GREKO ROMEN SERBEST GÜREŞ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ÇORUM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OCAK 01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ERKEK SERBEST GÜREŞ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KIRŞEHİR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16-18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ERKEK SERBEST GÜREŞ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KÜTAHYA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16-18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ERKEK SERBEST GÜREŞ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DENİZLİ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06-08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ERKEK GREKO ROMEN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MALATYA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20-22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BAYANLAR GÜREŞ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07-08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BAYANLAR GÜREŞ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ESKİŞEHİR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OCAK 01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GÜREŞ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İZMİR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ŞUBAT 01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ERKEKLER GÜREŞ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SAMSUN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ŞUBAT 01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GÜREŞ TÜRKİYE ŞAMPŞYONASI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MERSİN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05-08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SERBEST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KIRIKKALE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SERBEST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DÜZCE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SERBEST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SİNOP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GREKO ROMEN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GREKO ROMEN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KIRKLARELİ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GREKO ROMEN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RİZE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GREKO ROMEN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GREKO ROMEN GRUP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YOZGAT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YAŞAR DOĞU BÜYÜKLER SERBEST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27-29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VEHBİ EMRE GREKO ROMEN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04-05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SERBEST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SİVAS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10-12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YILDIZ ERKEKLER GREKO ROMEN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ELAZIĞ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10-12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ZONGULDAK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11-12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Y.BEYZITHAN BALKAN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11-12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ULUSLAR ARASI MİTHAT BAYRAK İSMET ATLI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 ULUSLAR ARASI MAHMUT ATALAY YAŞAR ERKAN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İZMİR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29-31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AVRUPA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23-28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654. KIRKPINAR YAĞLI GÜREŞLERİ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22-23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KARAKUCAK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TOKAT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KARAKUCAK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SİVAS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KARAKUCAK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AMASYA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 ULUSLAR ARASI BALKAN YAĞLI GÜREŞLERİ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KURTDERELİ SERBEST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BALIKESİR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06-08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 GÜREŞ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DENİZLİ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05-08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BALKAN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23-25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 CUMHURİYET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23-25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MEHMET AKİF PRİM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RİZE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06-08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6. HÜSEYİN AKBAŞ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TOKAT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26-27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6146" w:rsidRPr="00576146" w:rsidRDefault="00576146" w:rsidP="00576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YURTDIŞI FAALİYETLER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BÜYÜKLER GREKO ROMEN DÜNYA KUPASI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19-20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BAYANLAR AVRUPA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BULGARİSTAN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05-08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SERBEST AVRUPA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POLONYA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24-29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ULUSLAR ARASI GENÇ BAYANLAR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LETONYA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26-29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SERBEST STİL DÜNYA KUPASI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A.B.D.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11-12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GENÇ SERBEST GREKO ROMEN FED.KUPASI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AZERBEYCAN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16-19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AKDENİZ KUPASI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17-19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SERBEST-GREKO ROMEN-BAYANLAR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BULGARİSTAN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24-26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SERBEST-GREKO ROMEN-BAYANLAR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07-10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 GELENEKSEL HIDIRELLEZ BAHAR ŞENLİĞİ FESTİVALİ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MAKEDONYA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06-10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ULUSLAR ARASI OLİMPİYA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YUNANİSTAN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14-17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SERBEST-GREKO ROMEN-BAYANLAR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07-10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ANASOLU KÜLTÜR FESTİVALİ YAĞLI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İNGİLTERE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22-25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PLAJ GÜREŞİ DÜNYA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12-14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1. AVRUPA OYUNLARI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BAKÜ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13-18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 ULUSLAR ARASI YILDIZLAR MEMİSEVİÇ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SIRBISTAN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03-05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ULUSLAR ARASI GRAND PRİX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10-12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ULUSLAR ARASI GENÇLER SERBEST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AZERBEYCAN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22-23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SERBEST-GREKO ROMEN -BAYANLAR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POLONYA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23-26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SERBEST-GREKO ROMEN -BAYANLAR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18-19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SERBEST-GREKO ROMEN -BAYANLAR DÜNYA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BREZİLYA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07-17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SERBEST-GREKO ROMEN-BAYANLAR AVRUPA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SIRBISTAN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02-09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GREKO ROMEN-SERBEST-BAYANLAR DÜNYA GÜREŞ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BOSNA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25-30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DÜNYA GÜREŞ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A.B.D.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01-13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GÜREŞ TUNUVASI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K.K.T.C.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09-10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RAMAZAN KADYROV GÜREŞ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09-11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VETERANLAR GÜREŞ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YUNANİSTAN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09-20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SERBEST-GREKO ROMEN  MARTYRS KUPASI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29-30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GREKO ROMEN AVRUPA MİLLETLER KUPASI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08-13 KAIM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SERBEST-GREKO ROMEN GRAND PRİX TURNUVASI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BAKÜ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27-29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6146" w:rsidRPr="00576146" w:rsidRDefault="00576146" w:rsidP="00576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YURTİÇİ KAMPLAR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GÜREŞ MİLLİ TAKIM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BAYNLAR OLİMPİYAT OYUNLARI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07-24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YILDIZLAR SERBEST HAZIRLIK KAMPI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01-18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ŞUBAT 04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KADINLAR AVRUPA ŞAMPİYONASI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05-25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SERBEST GÜREŞ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08-26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GENÇLER SERBEST GÜREŞ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MART 04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VEHBİ EMRE BÜYÜKLER GREKO ROMEN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MART 05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MART 08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NİSAN 06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13-28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NİSAN 03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NİSAN 07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İZMİR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13-27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13-27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KADINLAR AVRUPA OYUNLARI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MAYIS 13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GREKO ROMEN MİLLİ TAKIM HAZIRIK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SAKARYA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08-22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KADINLAR AVRUPA OYUNLARI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06-23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GREKO ROMEN AVRUPA ŞAMPİYONASI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01-25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BAYANLAR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13-28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01-21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HAZİRAN 01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HAZİRAN 12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05-15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VE GENÇLER GREKO ROMEN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TEMMUZ 10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TEMMUZ 05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TEMMUZ 02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BAYANLAR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TEMMUZ 03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VE GENÇ BAYANLAR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TEMMUZ 10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SERBEST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TEMMUZ 12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YILDIZLAR GREKO ROMEN HAZIRLIK KAMPI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10-23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BAYANLAR DÜNYA ŞAMPİYONASI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12-24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DÜNYA ŞAMPİYONASI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09-26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DÜNYA ŞAMPİYONASI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15-31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SERBEST GÜREŞ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AĞUSTOS 03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DÜNYA ŞAMPİYONASI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AĞUSTOS 03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DÜNYA ŞAMPİYONASI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AĞUSTOS 01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BAYANLAR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13-22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BALKAN ŞAMPİYONASI YILDIZ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13-23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BALKAN ŞAMPİYONASI YILDIZ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05-20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BALKAN ŞAMPİYONASI YILDIZ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17-22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BALKAN ŞAMPİYONASI YILDIZ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07-22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MİLLİ TAKIM AVRUPA MİLLETLER KUPASI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EKİM 05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MİLLİ TAKIM AVRUPA MİLLETLER KUPASI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EKİM 04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16-25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VE GENÇ BAYANLAR MİLLİ TAKIM RİO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07-24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İKİLİ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11-31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İKİLİ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11-24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BÜYÜKLER-GENÇLER-YILDIZLAR-MİNİK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01-15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MİLLİ TAKIM RİO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08-16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08-22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GENÇLER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ŞUBAT 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SERBEST GÜREŞ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03-23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10-26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GENÇLER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ŞUBAT 15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BÜYÜKLER SERBEST MİLLİ TAKIM HAZIRLIK KAMPI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MART 09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VE GENÇ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05-22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BÜYÜKLER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12-26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SERBEST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12-30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15-29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BÜYÜKLER SERBEST MİLLİ TAKIM HAZIRLIK KAMPI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NİSAN 09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03-15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NİSAN 19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06-20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BAYANLAR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03-20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06-20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MAYIS 15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MAYIS 10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01-15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GENÇ BAYANLAR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05-15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GENÇLER GREKO ROMEN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HAZİRAN 22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BÜYÜKLER SERBEST MİLLİ TAKIM HAZIRLIK KAMPI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TEMMUZ 08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15-31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AĞUSTOS 07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İKİLİ MİLLİ TAKIM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KASIM 12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İKİLİ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KASIM 05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İŞİTME ENGELLİLER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06-22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6146" w:rsidRPr="00576146" w:rsidRDefault="00576146" w:rsidP="00F3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YURTDIŞI KAMPLAR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MİLLİ TAKIM İKİLİ KAMP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AZERBEYCAN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TEMMUZ 10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BAYANLAR GÜREŞ MİLLİ TAKIM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BULGARİSTAN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KASIM 19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6146" w:rsidRPr="00576146" w:rsidRDefault="00576146" w:rsidP="00576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SEMİNERLER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HAKEM CAZGIR YAĞLI GÜREŞ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04-11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HAKEM CAZGIR YAĞLI GÜREŞ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NİSAN 02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UWW HAKEM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YAĞLI GÜREŞ DOPİNG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UWW ANTRENÖR GELİŞİM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JAPONYA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ANTRENÖR EĞİTİM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19-21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HAKEM EĞİTİM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24-27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ANTRENÖR EĞİTİM SEMİNERİ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28-31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6146" w:rsidRPr="00576146" w:rsidRDefault="00576146" w:rsidP="00576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EĞİTİM MEKEZİ SEÇMELERİ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2015 GEM SEÇMELERİ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RİZE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26-30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2015 GEM SEÇMELERİ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SİVAS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26-30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2015 GEM SEÇMELERİ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OSMANİYE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26-30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2015 GEM SEÇMELERİ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BALIKESİR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26-30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6146" w:rsidRPr="00576146" w:rsidRDefault="00576146" w:rsidP="00576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ALTYAPI ÇALIŞMALARI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ERKEKLER 14-15 YAŞ LİGİ TERFİ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SİVAS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23-25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ERKEKLER 14-15 YAŞ 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MANİSA-BURSA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06-07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ERKEKLER 14-15 YAŞ 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İZMİR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15  YAŞ SERBEST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K.MARAŞ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18-19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15 YAŞ GREKO ROMEN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MANİSA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18-19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11-13 YAŞ GREKO ROMEN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KAYSERİ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23-26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 YAŞ GREKO ROMEN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ERKEKLER 14 YAŞ SERBEST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TOKAT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08-10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 DÜNYASI GÜREŞ MÜSABAKASI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16-17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BAYANLAR 11-15 YAŞ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ERKEKLER 13  YAŞ SERBEST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ERKEKLER 11-12 YAŞ TÜRKİYE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KASTAMONU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11-14 HAZİRAN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BALKAN ŞAMPİYONASI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SIRBISTAN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11-13 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SERBEST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TEMMUZ 15 AĞUSTOS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11-13 YAŞ GREKO ROMEN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AĞUSTOS 04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MİNİKLER 11-13 YAŞ SERBEST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AĞUSTOS 04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SERBEST GÜREŞ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KASIM 08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 BAYANLAR MİLLİ TAKIM HAZIRLIK KAMPI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KASIM 08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6146" w:rsidRPr="00576146" w:rsidRDefault="00576146" w:rsidP="00576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  <w:t>TOPLANTILAR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LİG YÜRÜTME TEKNİK VE EĞİTİM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YÖNETİM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ŞUBAT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DENETLEME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YÖNETİM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MART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YÖNETİM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NİSAN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KARAKUCAK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YAĞLI GÜREŞ KURULLAR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12-13 MAYIS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1.İSTİŞARE DEĞERLENDİRME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DENETLEME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1.LİG,2.LİG MÜSABAKASI KURA ÇEKİMİ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KARAKUCAK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EYLÜL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İSTİŞARE VE DEĞERLENDİRME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YILI FAALİYET PROGRAMI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01-02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MİLLİ GÜREŞ PERFORMANS DEĞERLENDİRME BASIN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EKİM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SÜPER LİG 1.LİG,2.LİG MÜSABAKASI KURA ÇEKİMİ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EĞİTİM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28-29 KASIM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EĞİTİM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07-08 ARALIK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UWW KADIN VE SPOR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İSVİÇRE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12-17 OCAK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UWW HAKEM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İSVİÇRE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06-07 ŞBAT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UWW HAKEM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İSVİÇRE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TEMMUZ 2015</w:t>
            </w:r>
          </w:p>
        </w:tc>
      </w:tr>
      <w:tr w:rsidR="00576146" w:rsidRPr="00576146" w:rsidTr="00F31F62">
        <w:trPr>
          <w:trHeight w:val="255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UWW RİO HAKEM KURULU TOPLANTISI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RUSYA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46" w:rsidRPr="00576146" w:rsidRDefault="00576146" w:rsidP="0057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08-13 ARALIK 2015</w:t>
            </w:r>
          </w:p>
        </w:tc>
      </w:tr>
    </w:tbl>
    <w:p w:rsidR="00EE35FA" w:rsidRDefault="00EE35FA"/>
    <w:p w:rsidR="00F87312" w:rsidRDefault="00F87312"/>
    <w:p w:rsidR="00F87312" w:rsidRDefault="00F87312"/>
    <w:p w:rsidR="00F87312" w:rsidRDefault="00F87312"/>
    <w:tbl>
      <w:tblPr>
        <w:tblW w:w="104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3"/>
        <w:gridCol w:w="922"/>
        <w:gridCol w:w="778"/>
        <w:gridCol w:w="885"/>
        <w:gridCol w:w="1871"/>
        <w:gridCol w:w="989"/>
        <w:gridCol w:w="281"/>
        <w:gridCol w:w="641"/>
        <w:gridCol w:w="922"/>
        <w:gridCol w:w="885"/>
        <w:gridCol w:w="31"/>
      </w:tblGrid>
      <w:tr w:rsidR="00F87312" w:rsidRPr="00F87312" w:rsidTr="00F87312">
        <w:trPr>
          <w:trHeight w:val="255"/>
        </w:trPr>
        <w:tc>
          <w:tcPr>
            <w:tcW w:w="10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YURTİÇİ FAALİYETLER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GÜREŞ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06-08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GÜREŞ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ÇORUM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08-11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GÜREŞ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15-17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BAYANLAR GÜREŞ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ISPARTA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21-24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VEHBİ EMRE BÜYÜKLER GREKO ROMEN GÜREŞ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29-31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YAŞAR DOĞU BÜYÜKLER SERBEST GÜREŞ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04-07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BAYANLAR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TEKİRDAĞ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12-14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GREKO ROMEN GÜREŞ TÜRKİYE ŞAMPİYONASU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SAMSUN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18-21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SERBETS VE BAYAN GÜREŞ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24-28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ADANA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ÇANAKKALE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AMASYA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KÜTAHYA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AKSARAY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ELAZIĞ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SİNOP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11-13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ADANA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11-13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MUĞLA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11-13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11-13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GENÇLER SERBEST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TOKAT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17-20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RİZE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17-20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AFYON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25-27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25-27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ÇANKIRI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25-27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MERSİN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25-27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UŞAK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MART 03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MARAŞ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15-17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RİO OLİMPİYATLARI KALİFİKASYON MÜSABAKASI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05-08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MEVLANA YUSUF YÖRELİ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 ULUSLAR ARASI ŞAMPİYONA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19-22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ULUSLAR ARASI ZAFER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İZMİR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26-29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ULUSLAR ARASI FEVZİ ŞEKER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NİSAN 01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LİSELER GREKO ROMEN-SERBEST-BAYANLAR DÜNYA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TRABZON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11-15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DOĞANŞAR BÜYÜKLER KARAKUCAK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SİVAS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16-07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655. KIRKPINAR YAĞLI GÜREŞ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KARAKUCAK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AMASYA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U23 KARAKUCAK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TOKAT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ERKEKLER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20-23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10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YURTDIŞI FAALİYETLER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DAN KOLOV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BULGARİSTAN 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GRAND PRİX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MACARİSTAN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JUBİLEE GÜREŞ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SIRBISTAN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12-13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GRAND PRİX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BELARUS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18-19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KLİPPAN GÜREŞ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İSVEÇ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22-25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19.PETRO SİRAKOV TURNUVASI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BULGARİSTAN 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25-28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AVRUPA GÜREŞ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LETONYA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08-13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SERBEST-GREKO ROMEN-KADIN SRB.STİL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BULGARİSTAN 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MART 03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VASİLE LORGA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21-24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GENÇLER AZERBEYCAN FEDERASYON KUPASI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BAKÜ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26-29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ULUSLAR ARASI VAKHTANGADZE TURNUVASI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GÜRCİSTAN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NİSAN 01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ULUSLAR ARASI GÜREŞ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KAZAKİSTAN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04-06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 YAĞLI GÜREŞ FESTİVALİ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MAKEDONYA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06-08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DÜNYA KUPASI GÜREŞ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19-20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SASSARİ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27-28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ANADOLU KÜLTÜR FESTİVALİ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İNGİLTERE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27-30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BAYANLAR HANS VON ZONS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13-15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DÜNYA KUPASI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A.B.D.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11-12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PLAJ GÜREŞİ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HIRVATİSTAN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03-05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GREKO ROMEN GÜREŞ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POLONYA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17-19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REFİK MEMİ SEVİÇ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SIRBISTAN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22-27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AVRUPA GÜREŞ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21-26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GREKO ROMEN GRAND PRİX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01-03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GRAND PRİX TURNUVASI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09-10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AVRUPA GÜREŞ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İSVEÇ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18-24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DÜNYA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AĞUSTOS 04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DÜNYA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GÜRCİSTAN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12-18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GREKO ROMEN VETERANLAR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FİNLANDİYA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22-25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AVRUPA KALİFİKASYON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SIRBISTAN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15-17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DÜNYA KALİFİKASYON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MOĞALİSTAN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RİO 2016 OLİMPİYAT OYUNLARI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BREZİLYA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02-23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10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YURTİÇİ KAMPLAR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07-19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TOKAT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OCAK 06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02-17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U23 BAYAN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ŞUBAT 28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AFYON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03-23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04-20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10-23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GREKO ROMEN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10-26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20-26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SERBEST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04-19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19-24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GREKO ROMEN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08-25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08-25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05-19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05-19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BAYAN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02-20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SERBEST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05-23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GREKO ROMEN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08-25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BÜYÜKLER SERBEST HAZIRLIK KAMPI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ERZURUM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23-30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HAZİRAN 16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03-20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07-20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HAZİRAN 17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10-30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NİĞDE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03-18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GREKO ROMEN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TEMMUZ 17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KOCAELİ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03-21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10-30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18-30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BAYAN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11-29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KOCAELİ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AĞUSTOS 15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YILDIZLAR GREKO ROMEN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AĞUSTOS 11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YILDIZ BAYAN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AĞUSTOS 12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SERBEST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EYLÜL 05 EKİM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GENÇLER GREKO ROMEN MİLLİ TAKIM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EYLÜL 05 EKİM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GENÇ BAYAN MİLLİ TAKIM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EYLÜL 10 EKİM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VEHBİ EMRE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13-29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SERBEST YAŞAR DOĞU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OCAK 04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 BAYANLAR  YAŞAR DOĞU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OCAK 03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GREKO ROMEN AVRUPA ŞAMPİYONASI HAZ.KAMPI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14-18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BÜYÜKLER-U23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13-30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ŞUBAT 06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BÜYÜKLER-U23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16-28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 BAYANLAR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03-20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MART 13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MART 05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NİSAN 05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 BAYANLAR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NİSAN 04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RİO BÜYÜK BAYANLAR HAZIRLIK KAMPI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05-20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VE GENÇ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11-22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 VE GENÇLER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MAYIS 14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MAYIS 16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VE GENÇLER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MAYIS 14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VE GENÇLER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19-30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VE GENÇLER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03-23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VE GENÇLER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TEMMUZ 01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GENÇ BAYANLAR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TEMMUZ 10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RİO BÜYÜKLER VE GENÇLER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TEMMUZ 09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TEMMUZ 11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BÜYÜKLER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23-31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10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YURTDIŞI KAMPLAR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BÜYÜKLER SERBEST MİLLİ TAKIM İKİLİ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KIRGIZİSTAN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08-20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MİLLİ TAKIM İKİLİ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BULGARİSTAN 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MAYIS 09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MİLLİ TAKIM İKİLİ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11-16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MİLLİ TAKIM İKİLİ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ÇİN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04-15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BÜYÜK BAYANLAR KLİPPAN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İSVEÇ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09-25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10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SEMİNERLER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OLİMPİYAT HAKEM SEMİNERİ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23-25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10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ALTYAPI ÇALİŞMALARI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12-13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ESKİŞEHİR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12-13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YOZGAT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12-13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DÜZCE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12-13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GİRESUN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01-03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ERZİNCAN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08-10 NSİAN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ZONGULDAK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08-10 NSİAN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G.ANTEP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08-10 NSİAN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ÇANAKKALE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08-10 NSİAN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SERBEST-GREKO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ISPARTA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SERBEST-GREKO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BALIKESİR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SERBEST-GREKO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OSMANİYE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SERBEST-GREKO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ARTVİN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11-13 YAŞ SERBEST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BİLECİK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11-13 YAŞ SERBEST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HATAY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11-13 YAŞ SERBEST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KASTAMONU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11-13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11-13 GREKO ROMEN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KOCAELİ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16-18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SERBEST GRUP MÜSABAKASI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SİVAS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19-22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11-15 YAŞ SERBEST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GEBZE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MAYIS 05 HAZİRAN2016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11-15 YAŞ BAYANLAR TÜRKİYE ŞAMPİYONASI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AFYON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08-12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12-13 YAŞ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20-31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12-13 YAŞ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20-31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GREKO ROMEN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06-20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MİNİKLER 14-15 YAŞ SERBEST HAZIRLIK KAMPI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YALOVA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06-20 AĞUSTOS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10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TOPLANTILAR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İL TEMSİLCİLERİ DEĞERLENDİRME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RİO OLİMPİYATLARI KALİFİKASYON ÖN HAZIRLIK VE DEĞERLENDİRME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14-15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YAĞLI GÜREŞ İSTİŞARE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BALIKESİR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21-24 OCAK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GELENEKSEL GÜREŞ STİLLERİ FORUMU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YAĞLI GÜREŞ İSTİŞARE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22-24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EĞİTİM KURULU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RİO OLİMPİYAT OYUNLARI SPORCU DEĞERLENDİRME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ŞUBAT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OLİMPİK HAZIRLIK KURULU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MART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DENETLEME KURULU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NİSAN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EĞİTİM KURULU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MAYIS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1.İSTİŞARE VE DEĞERLENDİRME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KIRKPINAR YAĞLI GÜREŞ HAZIRLIK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08-09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DENETLEME KURULU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2.İSTİŞARE VE DEĞERLENDİRME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HAZİRAN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655. KIRKPINAR YAĞLI GÜREŞ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13-14 TEMMUZ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SPOR KLÜPLERİ İSTİŞARE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EYLÜL 2016</w:t>
            </w:r>
          </w:p>
        </w:tc>
      </w:tr>
      <w:tr w:rsidR="00F87312" w:rsidRPr="00F87312" w:rsidTr="00F87312">
        <w:trPr>
          <w:trHeight w:val="255"/>
        </w:trPr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OLİMPİK DENETLEME KURULU TOPLANTISI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27-28 EYLÜL 2016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lastRenderedPageBreak/>
              <w:t>TÜRKİYE GÜREŞ FEDERASYONU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31/12/2015 TARİHLİ AYRINTILI BİLANÇO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AKTİF (VARLIKLAR)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(TL)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PASİF (KAYNAKLAR)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AÇIKLAMA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AÇIKLAMA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I-DÖNEN VARLIKLAR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III-KISA VADELİ YABANCI KAYNAKLAR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A-Hazır Değerler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451.814,95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B-Ticari Borçlar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1.666.804,76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3-Bankalar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451.814,95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1-Satıcılar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1.666.804,76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C-Ticari Alacaklar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145.867,74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C-Diğer Borçlar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403.038,73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1-Alıcılar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88.834,53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4-Personele Borçlar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67,78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5-Verilen Depozito ve Teminatlar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57.033,21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5-Diğer Çeşitli Borçlar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402.970,95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D-Diğer Alacaklar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9.565,12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F-Ödenecek Vergi ve Diğer Yükümlülük.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55.910,53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5-Diğer Çeşitli Alacaklar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9.565,12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1-Ödenecek Vergi ve Fonlar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35.856,02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E-Stoklar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218.593,91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2-Ödenecek Sosyal </w:t>
            </w:r>
            <w:proofErr w:type="spellStart"/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Güv</w:t>
            </w:r>
            <w:proofErr w:type="spellEnd"/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Kesintileri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20.054,51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5-Diğer Stoklar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161.049,62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KISA VADELİ YABANCI KAYNAKLAR TOPLAMI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2.125.754,02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7-Verilen Sipariş Avansları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57.544,29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V-ÖZKAYNAKLAR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H-Diğer Dönen Varlıklar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330.005,91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D-Geçmiş Yıllar Karları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6.388.046,66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1-Devreden K.D.V.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324.599,81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1-Geçmiş Yıllar Karları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6.388.046,66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5-İş Avansları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5.406,10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E-Geçmiş Yıllar Zararları (-)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-768.208,69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DÖNEN VARLIKLAR TOPLAMI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1.155.847,63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1-Geçmiş Yıllar Zararları (-)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-768.208,69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II-DURAN VARLIKLAR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F-Dönem Net Karı (Zararı)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-6.589.744,36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D-Maddi Duran Varlıklar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2-Dönem Net Zararı (-)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-6.589.744,36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5-Taşıtlar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192.276,71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ÖZKAYNAKLAR TOPLAMI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-969.906,39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6-Demirbaşlar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2.435.660,85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PASİF (KAYNAKLAR) TOPLAMI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1.155.847,63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8-Birikmiş Amortismanlar (-)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-2.627.937,56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E-Maddi Olmayan Duran Varlıklar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1-Haklar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78.994,96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5-Özel Maliyetler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384.091,27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7-Birikmiş Amortismanlar (-)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-463.086,23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AKTİF (VARLIKLAR) TOPLAMI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1.155.847,63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gridAfter w:val="1"/>
          <w:wAfter w:w="31" w:type="dxa"/>
          <w:trHeight w:val="3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1.155.847,63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1.155.847,63</w:t>
            </w:r>
          </w:p>
        </w:tc>
      </w:tr>
    </w:tbl>
    <w:p w:rsidR="00EE35FA" w:rsidRDefault="00EE35FA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276"/>
        <w:gridCol w:w="4252"/>
        <w:gridCol w:w="1276"/>
      </w:tblGrid>
      <w:tr w:rsidR="00F87312" w:rsidRPr="00F87312" w:rsidTr="00F87312">
        <w:trPr>
          <w:trHeight w:val="300"/>
        </w:trPr>
        <w:tc>
          <w:tcPr>
            <w:tcW w:w="105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TÜRKİYE GÜREŞ FEDERASYONU </w:t>
            </w: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>09.04.2015-31.12.2015</w:t>
            </w: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 xml:space="preserve">ÖZEL GELİR / GİDER TABLOSU </w:t>
            </w:r>
          </w:p>
        </w:tc>
      </w:tr>
      <w:tr w:rsidR="00F87312" w:rsidRPr="00F87312" w:rsidTr="00F87312">
        <w:trPr>
          <w:trHeight w:val="300"/>
        </w:trPr>
        <w:tc>
          <w:tcPr>
            <w:tcW w:w="105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7312" w:rsidRPr="00F87312" w:rsidTr="00F87312">
        <w:trPr>
          <w:trHeight w:val="570"/>
        </w:trPr>
        <w:tc>
          <w:tcPr>
            <w:tcW w:w="105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7312" w:rsidRPr="00F87312" w:rsidTr="00F87312">
        <w:trPr>
          <w:trHeight w:val="31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GİDERLER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GELİRLER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01.01.2015-07.04.2015 GİDER FAZLASI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4.627.300,19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SGM YARDIMI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4.516.501,00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YURTİÇİ FAALİYET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5.385.698,58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SPOR TOTO (REKLAM GELİRİ)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17.500.000,00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YURTDIŞI FAALİYET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4.365.163,83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MİLLİ VE TEMSİLİ MÜSABAKA KATILIM GELİR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1.475.032,59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YURTİÇİ KAMP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3.252.896,07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REKLAM GELİRLERİ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147.520,32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YURTDIŞI KAMP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111.978,14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EĞİTİM GELİRLERİ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38.870,00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EĞİTİM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376.185,03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KİRA VE İŞLETME GELİRLERİ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61.750,00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ALTYAPI ÇALIŞMALARI GİDERİ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4.625.505,10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DİĞER GELİRLER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159.645,98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PROJE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189.378,60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SPOR MALZEMESİ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783.444,88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DEMİRBAŞ ALIM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718.967,47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PERSONEL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579.917,15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TOPLANTI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86.597,27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DİĞER ORGANİZASYON VE FAALİYET GİDERLER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73.635,50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DOPİNK KONTROL VE ANALİZ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46.963,79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ÖDÜL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3.493.239,40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BÜRO GİDERLER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1.000.788,31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DİĞER GİDERLER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771.404,94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GİDERLER TOPLAMI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30.489.064,25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GELİRLER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23.899.319,89</w:t>
            </w:r>
          </w:p>
        </w:tc>
      </w:tr>
      <w:tr w:rsidR="00F87312" w:rsidRPr="00F87312" w:rsidTr="00F87312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GELİR FAZLASI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GİDER FAZLASI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6.589.744,36</w:t>
            </w:r>
          </w:p>
        </w:tc>
      </w:tr>
      <w:tr w:rsidR="00F87312" w:rsidRPr="00F87312" w:rsidTr="00F8731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30.489.064,25</w:t>
            </w: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GENEL TOPLAM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30.489.064,25</w:t>
            </w:r>
          </w:p>
        </w:tc>
      </w:tr>
    </w:tbl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tbl>
      <w:tblPr>
        <w:tblW w:w="9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72"/>
        <w:gridCol w:w="885"/>
        <w:gridCol w:w="778"/>
        <w:gridCol w:w="885"/>
        <w:gridCol w:w="2710"/>
        <w:gridCol w:w="885"/>
        <w:gridCol w:w="885"/>
        <w:gridCol w:w="885"/>
      </w:tblGrid>
      <w:tr w:rsidR="00F87312" w:rsidRPr="00F87312" w:rsidTr="00F87312">
        <w:trPr>
          <w:trHeight w:val="300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lastRenderedPageBreak/>
              <w:t>TÜRKİYE GÜREŞ FEDERASYONU</w:t>
            </w:r>
          </w:p>
        </w:tc>
      </w:tr>
      <w:tr w:rsidR="00F87312" w:rsidRPr="00F87312" w:rsidTr="00F87312">
        <w:trPr>
          <w:trHeight w:val="300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30/09/2016 TARİHLİ AYRINTILI BİLANÇO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AKTİF (VARLIKLAR)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(TL)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PASİF (KAYNAKLAR)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AÇIKLAMA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AÇIKLAMA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8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I-DÖNEN VARLIKLAR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III-KISA VADELİ YABANCI KAYNAKLAR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A-Hazır Değerler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279.949,40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B-Ticari Borçlar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2.926.545,45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3-Bankalar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279.949,40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1-Satıcılar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2.926.545,45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C-Ticari Alacaklar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736.462,82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C-Diğer Borçlar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488.196,54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1-Alıcılar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679.429,61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4-Personele Borçlar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35.927,44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5-Verilen Depozito ve Teminatlar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57.033,21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5-Diğer Çeşitli Borçlar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452.269,10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D-Diğer Alacaklar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9.565,12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F-Ödenecek Vergi ve Diğer Yükümlülük.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127.104,36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5-Diğer Çeşitli Alacaklar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9.565,12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1-Ödenecek Vergi ve Fonlar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62.548,19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E-Stoklar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635.360,28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2-Ödenecek Sosyal </w:t>
            </w:r>
            <w:proofErr w:type="spellStart"/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Güv</w:t>
            </w:r>
            <w:proofErr w:type="spellEnd"/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Kesintileri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64.556,17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5-Diğer Stoklar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498.052,62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KISA VADELİ YABANCI KAYNAKLAR TOPLAMI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3.541.846,35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7-Verilen Sipariş Avansları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137.307,66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V-ÖZKAYNAKLAR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H-Diğer Dönen Varlıklar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64.021,72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D-Geçmiş Yıllar Karları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6.388.046,66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1-Devreden K.D.V.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56.647,86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1-Geçmiş Yıllar Karları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6.388.046,66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5-İş Avansları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7.373,86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E-Geçmiş Yıllar Zararları (-)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-7.357.953,05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DÖNEN VARLIKLAR TOPLAMI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1.725.359,34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1-Geçmiş Yıllar Zararları (-)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-7.357.953,05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II-DURAN VARLIKLAR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F-Dönem Net Karı (Zararı)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-846.580,62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D-Maddi Duran Varlıklar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2-Dönem Net Zararı (-)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-846.580,62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5-Taşıtlar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192.276,71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ÖZKAYNAKLAR TOPLAMI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-1.816.487,01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6-Demirbaşlar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3.912.742,69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PASİF (KAYNAKLAR) TOPLAMI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1.725.359,34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8-Birikmiş Amortismanlar (-)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-4.105.019,40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E-Maddi Olmayan Duran Varlıklar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1-Haklar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78.994,96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5-Özel Maliyetler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422.441,27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7-Birikmiş Amortismanlar (-)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-501.436,23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AKTİF (VARLIKLAR) TOPLAMI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1.725.359,34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F8731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1.725.359,34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1.725.359,34</w:t>
            </w:r>
          </w:p>
        </w:tc>
      </w:tr>
    </w:tbl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p w:rsidR="00F87312" w:rsidRDefault="00F87312"/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276"/>
        <w:gridCol w:w="3685"/>
        <w:gridCol w:w="1418"/>
      </w:tblGrid>
      <w:tr w:rsidR="00F87312" w:rsidRPr="00F87312" w:rsidTr="00F87312">
        <w:trPr>
          <w:trHeight w:val="300"/>
        </w:trPr>
        <w:tc>
          <w:tcPr>
            <w:tcW w:w="100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TÜRKİYE GÜREŞ FEDERASYONU </w:t>
            </w: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>01.01.2016-30.09.2016</w:t>
            </w: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 xml:space="preserve">ÖZEL GELİR / GİDER TABLOSU </w:t>
            </w:r>
          </w:p>
        </w:tc>
      </w:tr>
      <w:tr w:rsidR="00F87312" w:rsidRPr="00F87312" w:rsidTr="00F87312">
        <w:trPr>
          <w:trHeight w:val="300"/>
        </w:trPr>
        <w:tc>
          <w:tcPr>
            <w:tcW w:w="100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7312" w:rsidRPr="00F87312" w:rsidTr="00F87312">
        <w:trPr>
          <w:trHeight w:val="570"/>
        </w:trPr>
        <w:tc>
          <w:tcPr>
            <w:tcW w:w="100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7312" w:rsidRPr="00F87312" w:rsidTr="00F87312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GİDERLER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GELİRLER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YURTİÇİ FAALİYET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6.678.696,92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SGM YARDIMI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6.900.000,00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YURTDIŞI FAALİYET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5.945.335,94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SPOR TOTO (REKLAM GELİRİ)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19.500.000,00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YURTİÇİ KAMP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3.411.933,02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SPORCU-ANTRENÖR-HAKEM LİSANS,VİZE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34.046,00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YURTDIŞI KAMP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377.784,36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MİLLİ VE TEMSİLİ MÜSABAKA KATILIM GELİR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2.300.208,99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EĞİTİM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9.571,15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REKLAM GELİRLERİ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51.429,56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ALTYAPI ÇALIŞMALARI GİDERİ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4.493.839,99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EĞİTİM GELİRLERİ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42.330,00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PROJE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446.890,41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DİĞER GELİRLER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93.596,43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SPOR MALZEMESİ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1.585.684,70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DEMİRBAŞ ALIM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1.515.431,84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PERSONEL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1.695.708,30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TOPLANTI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182.141,92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DİĞER ORGANİZASYON VE FAALİYET GİDERLER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48.671,97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DOPİNK KONTROL VE ANALİZ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29.153,40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ÖDÜL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1.184.635,35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BÜRO GİDERLER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935.208,32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DİĞER GİDERLER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1.227.504,01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GİDERLER TOPLAMI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29.768.191,60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GELİRLER TOPLAMI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28.921.610,98</w:t>
            </w:r>
          </w:p>
        </w:tc>
      </w:tr>
      <w:tr w:rsidR="00F87312" w:rsidRPr="00F87312" w:rsidTr="00E333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GELİR FAZLASI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GİDER FAZLASI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846.580,62</w:t>
            </w:r>
          </w:p>
        </w:tc>
      </w:tr>
      <w:tr w:rsidR="00F87312" w:rsidRPr="00F87312" w:rsidTr="00E33365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29.768.191,60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GENEL TOPLAM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312" w:rsidRPr="00F87312" w:rsidRDefault="00F87312" w:rsidP="00F8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8731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29.768.191,60</w:t>
            </w:r>
          </w:p>
        </w:tc>
      </w:tr>
    </w:tbl>
    <w:p w:rsidR="00F87312" w:rsidRDefault="00F87312"/>
    <w:p w:rsidR="00525B1E" w:rsidRPr="005D4F95" w:rsidRDefault="00EC5B02" w:rsidP="00525B1E">
      <w:pPr>
        <w:tabs>
          <w:tab w:val="left" w:pos="6210"/>
        </w:tabs>
        <w:jc w:val="both"/>
      </w:pPr>
      <w:r>
        <w:t>Türkiye Güreş</w:t>
      </w:r>
      <w:r w:rsidR="00525B1E" w:rsidRPr="005D4F95">
        <w:t xml:space="preserve"> Federasyonu Yönetim Kurulu ve diğer kurul üyelerimizle birlikte </w:t>
      </w:r>
      <w:r>
        <w:t>güreş</w:t>
      </w:r>
      <w:r w:rsidR="00525B1E" w:rsidRPr="005D4F95">
        <w:t xml:space="preserve"> sporuna ve sizlere en iyi şekilde hizmet etmek prensibi ile çalışmalarımızı aralıksız sürdürmekteyiz. Sizlerin desteği ile </w:t>
      </w:r>
      <w:r>
        <w:t xml:space="preserve">güreş </w:t>
      </w:r>
      <w:r w:rsidR="00525B1E" w:rsidRPr="005D4F95">
        <w:t>sporunu arzu edilen noktaya taşıyacağımıza dair inancımızı bizimle paylaşmanız dileği ile saygılar sunar tüm genel kurul delegasyonuna arz ederiz.</w:t>
      </w:r>
    </w:p>
    <w:p w:rsidR="00525B1E" w:rsidRPr="005D4F95" w:rsidRDefault="00525B1E" w:rsidP="00525B1E">
      <w:pPr>
        <w:tabs>
          <w:tab w:val="left" w:pos="6210"/>
        </w:tabs>
        <w:jc w:val="both"/>
      </w:pPr>
    </w:p>
    <w:p w:rsidR="00525B1E" w:rsidRPr="005D4F95" w:rsidRDefault="00525B1E" w:rsidP="00525B1E">
      <w:pPr>
        <w:tabs>
          <w:tab w:val="left" w:pos="6210"/>
        </w:tabs>
        <w:jc w:val="both"/>
      </w:pPr>
      <w:r w:rsidRPr="005D4F95">
        <w:t xml:space="preserve">TÜRKİYE </w:t>
      </w:r>
      <w:r w:rsidR="00EC5B02">
        <w:t xml:space="preserve"> GÜREŞ</w:t>
      </w:r>
      <w:r w:rsidRPr="005D4F95">
        <w:t xml:space="preserve"> FEDERASYONU</w:t>
      </w:r>
    </w:p>
    <w:p w:rsidR="00525B1E" w:rsidRPr="005D4F95" w:rsidRDefault="00525B1E" w:rsidP="00525B1E">
      <w:pPr>
        <w:tabs>
          <w:tab w:val="left" w:pos="6210"/>
        </w:tabs>
        <w:jc w:val="both"/>
      </w:pPr>
      <w:r w:rsidRPr="005D4F95">
        <w:t>YÖNETİM KURULU</w:t>
      </w:r>
    </w:p>
    <w:p w:rsidR="00525B1E" w:rsidRDefault="00525B1E"/>
    <w:p w:rsidR="00552365" w:rsidRDefault="00552365">
      <w:bookmarkStart w:id="0" w:name="_GoBack"/>
      <w:bookmarkEnd w:id="0"/>
    </w:p>
    <w:sectPr w:rsidR="00552365" w:rsidSect="00EE35FA">
      <w:pgSz w:w="11906" w:h="16838"/>
      <w:pgMar w:top="720" w:right="296" w:bottom="1417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2365"/>
    <w:rsid w:val="000C6B60"/>
    <w:rsid w:val="001D283C"/>
    <w:rsid w:val="00207BBA"/>
    <w:rsid w:val="0031293F"/>
    <w:rsid w:val="004A047C"/>
    <w:rsid w:val="00525B1E"/>
    <w:rsid w:val="00552365"/>
    <w:rsid w:val="00554EDD"/>
    <w:rsid w:val="00570865"/>
    <w:rsid w:val="00576146"/>
    <w:rsid w:val="005C6DA9"/>
    <w:rsid w:val="006E37B6"/>
    <w:rsid w:val="00701EE3"/>
    <w:rsid w:val="00847B85"/>
    <w:rsid w:val="00886BE4"/>
    <w:rsid w:val="00A4395D"/>
    <w:rsid w:val="00B34442"/>
    <w:rsid w:val="00B65376"/>
    <w:rsid w:val="00BC0F46"/>
    <w:rsid w:val="00D83210"/>
    <w:rsid w:val="00DE165F"/>
    <w:rsid w:val="00E33365"/>
    <w:rsid w:val="00EC5B02"/>
    <w:rsid w:val="00EE35FA"/>
    <w:rsid w:val="00F31F62"/>
    <w:rsid w:val="00F87312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5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tgf</cp:lastModifiedBy>
  <cp:revision>4</cp:revision>
  <cp:lastPrinted>2016-10-27T06:46:00Z</cp:lastPrinted>
  <dcterms:created xsi:type="dcterms:W3CDTF">2016-10-27T06:47:00Z</dcterms:created>
  <dcterms:modified xsi:type="dcterms:W3CDTF">2016-10-27T12:55:00Z</dcterms:modified>
</cp:coreProperties>
</file>